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10"/>
        <w:gridCol w:w="8250"/>
      </w:tblGrid>
      <w:tr w:rsidR="0060422C" w:rsidTr="00F66A3B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>Vision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The department envisions to gives the young women an insight into the practical, scientific, economic, social aspects of running a home and also mindset to work out solutions to problems encountered in the lives. </w:t>
            </w:r>
          </w:p>
        </w:tc>
      </w:tr>
      <w:tr w:rsidR="0060422C" w:rsidTr="00F66A3B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>Mission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The overall mission of the Home Science Department is 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empower and develop an appreciation for rural life in a holistic manner.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To achieve an efficient use of human and non-human resources in </w:t>
            </w:r>
            <w:proofErr w:type="spellStart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every day</w:t>
            </w:r>
            <w:proofErr w:type="spellEnd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 living.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acquire stress management strategies.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provide knowledge of child development, needs of special children and help them to impart this knowledge to less privileged ones.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develop functional scientific attitude towards extension education and to transfer it for family living.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make them know nutritional benefits of different target groups.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develop an eye on decoration, fashion designing and garment making.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know about the values and goals of marriage in family life and to develop better human relation.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enhance entrepreneur skills for professional careers.</w:t>
            </w:r>
          </w:p>
          <w:p w:rsidR="0060422C" w:rsidRDefault="0060422C" w:rsidP="006042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Provide quality education and at the same time inculcate a spirit of service and dedication.</w:t>
            </w:r>
          </w:p>
        </w:tc>
      </w:tr>
      <w:tr w:rsidR="0060422C" w:rsidRPr="00A12B0D" w:rsidTr="00F66A3B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Goal 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22C" w:rsidRDefault="0060422C" w:rsidP="0060422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provide maximum opportunities available in all the five disciplines of home science to equip the students in becoming self-sufficient in skills and self-reliable.</w:t>
            </w:r>
          </w:p>
          <w:p w:rsidR="0060422C" w:rsidRPr="00A12B0D" w:rsidRDefault="0060422C" w:rsidP="0060422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encourage students for higher education in home science disciplines and improve their quality of living.</w:t>
            </w:r>
          </w:p>
        </w:tc>
      </w:tr>
      <w:tr w:rsidR="0060422C" w:rsidRPr="0070419A" w:rsidTr="00F66A3B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>Course Outcomes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22C" w:rsidRPr="00373A10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 w:rsidRPr="00373A10"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>U.G. Course(s):</w:t>
            </w:r>
          </w:p>
          <w:p w:rsidR="0060422C" w:rsidRPr="00373A10" w:rsidRDefault="0060422C" w:rsidP="0060422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Resource Management: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Comprehend the fundamentals of resource management in changing scenario.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Inculcate skills in the identification, creation, selection and judicious use of available resources with emphasis on maximization and conservation.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the processes of management in a scientific manner in the use of resources.</w:t>
            </w:r>
          </w:p>
          <w:p w:rsidR="0060422C" w:rsidRPr="002166A4" w:rsidRDefault="0060422C" w:rsidP="0060422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Introduction to Textiles: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Describe textile </w:t>
            </w:r>
            <w:proofErr w:type="spellStart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fibres</w:t>
            </w:r>
            <w:proofErr w:type="spellEnd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 in terms of their production and properties.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various production techniques and properties of yarns.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Identify fabrics and relate it to specific products keeping in mind fabric properties and characteristics.</w:t>
            </w:r>
          </w:p>
          <w:p w:rsidR="0060422C" w:rsidRPr="002166A4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various dyeing, printing and finishing techniques.</w:t>
            </w:r>
          </w:p>
          <w:p w:rsidR="0060422C" w:rsidRPr="002166A4" w:rsidRDefault="0060422C" w:rsidP="0060422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>Human Development: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 Demonstrate understanding and knowledge of development during the human life-span from conception to middle childhood.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Gain knowledge to locate relevant examples of development in the cultural context, focusing on </w:t>
            </w:r>
            <w:proofErr w:type="spellStart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situatedness</w:t>
            </w:r>
            <w:proofErr w:type="spellEnd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 of childhood development in Indian culture.</w:t>
            </w:r>
          </w:p>
          <w:p w:rsidR="0060422C" w:rsidRPr="0014079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lastRenderedPageBreak/>
              <w:t>Competent in using method to study development in children, and explore family and community context of Indian children.</w:t>
            </w:r>
          </w:p>
          <w:p w:rsidR="0060422C" w:rsidRPr="0014079C" w:rsidRDefault="0060422C" w:rsidP="0060422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Food and nutrition: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the relationship between food, nutrition and health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the function of food.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various food groups and balanced diet and principles of meal planning.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digestion, absorption and function of various nutrients and their sources.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Develop understanding about the methods of preparing food.</w:t>
            </w:r>
          </w:p>
          <w:p w:rsidR="0060422C" w:rsidRPr="00007697" w:rsidRDefault="0060422C" w:rsidP="0060422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Interior design and decoration: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Comprehend the nuances of design with focus of interiors.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Proficient in working and presentation drawing to be used as a design professional.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 w:rsidRPr="00007697"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Understand the use of various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materials and finishes to create aesthetically designed interiors. </w:t>
            </w:r>
          </w:p>
          <w:p w:rsidR="0060422C" w:rsidRPr="00406A3C" w:rsidRDefault="0060422C" w:rsidP="0060422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Housing: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the role of housing in integrated development.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To study the landscape designing and its application.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>P.G. Course(s):</w:t>
            </w:r>
          </w:p>
          <w:p w:rsidR="0060422C" w:rsidRPr="00473189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Theories of Human Development: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classical and contemporary theoretical perspectives in human development.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Apply theoretical understanding of core concepts in human development to the everyday context.</w:t>
            </w:r>
          </w:p>
          <w:p w:rsidR="0060422C" w:rsidRPr="00473189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Dynamics of communication and extension: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Develop understanding of concept of human communication and its components.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Learn the concept of extension and its inter-relationship with communication.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the various tools and techniques in the process of communication.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Develop skills in preparation, presentation and evolution of select methods and media.</w:t>
            </w:r>
          </w:p>
          <w:p w:rsidR="0060422C" w:rsidRPr="00473189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Research methodology in home science: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Sharpen competence in research approaches.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Acquire research acumen for any basic and advanced research.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Comprehend the purpose and procedure of research study.</w:t>
            </w:r>
          </w:p>
          <w:p w:rsidR="0060422C" w:rsidRPr="00473189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>Food Science: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 Understand the basic concepts of food science and its applications in processing of food.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Gain coherent and systematic knowledge of basic food chemistry.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the role of micro-organisms in relation to processing and spoilage.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Impart knowledge about the national and international food laws.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Perform basic sensory and objective evolution of food.</w:t>
            </w:r>
          </w:p>
          <w:p w:rsidR="0060422C" w:rsidRPr="000C3525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Human Development II: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Demonstrates understanding and knowledge of development during the human life span, from adolescence to late adulthood.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lastRenderedPageBreak/>
              <w:t>Gain knowledge to locate and used relevant cultural examples of development during adolescence and different phases of adulthood.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Competent in using methods to study development and socio-cultural context of Indian adolescence and adults.</w:t>
            </w:r>
          </w:p>
          <w:p w:rsidR="0060422C" w:rsidRPr="000C3525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Early childhood care and education: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early childhood care and education in India.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Comprehend model child development programs in the Indian context.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planning and creating development and programmatic activities for children in the first six years of life.</w:t>
            </w:r>
          </w:p>
          <w:p w:rsidR="0060422C" w:rsidRPr="00163051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Technology of Food Preservation: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Comprehended the important micro-organisms in food preservation.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Comprehended the basics of various food processing and preservation technologies.</w:t>
            </w:r>
          </w:p>
          <w:p w:rsidR="0060422C" w:rsidRPr="00581A5C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Traditional Indian textiles: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Identify and compare embroidered fabrics of different states.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Explain construction and design of select traditional woven fabrics.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Describe our heritage of varied diet, painted and printed fabrics.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Provide an insight into the evolution and socio economic significance of </w:t>
            </w:r>
            <w:proofErr w:type="spellStart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khaadhi</w:t>
            </w:r>
            <w:proofErr w:type="spellEnd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, handloom and handicrafts sector.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Discuss sustenance of traditional textile craft and interventions by organization.</w:t>
            </w:r>
          </w:p>
          <w:p w:rsidR="0060422C" w:rsidRPr="00EB69E2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Children with disabilities: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Demonstrate understanding and knowledge of the etiology and social demography of a wide range of childhood disabilities.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Skills in assessment and evolution processes associated with identification of childhood disabilities, therapy and inclusive education.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Contribute towards the study and dissemination of information related to issues of disability advocacy and inclusion.</w:t>
            </w:r>
          </w:p>
          <w:p w:rsidR="0060422C" w:rsidRPr="00EB69E2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Therapeutic nutrition: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principles of nutrition care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Modify the normal diet for therapeutic purposes.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the etiology, clinical features and dietary management in some common disorders/diseases.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significance of dietary counseling.</w:t>
            </w:r>
          </w:p>
          <w:p w:rsidR="0060422C" w:rsidRPr="000C1A90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Textile design: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Describe fabric manipulation methods.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Identify different methods of surface decoration.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Explore designing through color application.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Indicate thread structure in textile designing.</w:t>
            </w:r>
          </w:p>
          <w:p w:rsidR="0060422C" w:rsidRPr="000C1A90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Processes in apparel design: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Recognize the skills used in pattern making and construction.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Explain the preparatory steps involved in garment construction.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the use of components of a garment.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Comprehend the concept of fit and designing for different figure types.</w:t>
            </w:r>
          </w:p>
          <w:p w:rsidR="0060422C" w:rsidRPr="00A73E6C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Clothing construction: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Recall the use of various pattern making tools and its terminology.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Apply the principles of pattern making for basic upper and lower </w:t>
            </w:r>
            <w:proofErr w:type="spellStart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sloper</w:t>
            </w:r>
            <w:proofErr w:type="spellEnd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, sleeves, collars, and dresses.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lastRenderedPageBreak/>
              <w:t xml:space="preserve">Develop the basic bodice and skirt </w:t>
            </w:r>
            <w:proofErr w:type="spellStart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slopers</w:t>
            </w:r>
            <w:proofErr w:type="spellEnd"/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 xml:space="preserve"> by applying the technique of draping.</w:t>
            </w:r>
          </w:p>
          <w:p w:rsidR="0060422C" w:rsidRPr="00A73E6C" w:rsidRDefault="0060422C" w:rsidP="0060422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B45F06"/>
                <w:sz w:val="24"/>
                <w:szCs w:val="24"/>
              </w:rPr>
              <w:t xml:space="preserve">Community nutrition: </w:t>
            </w: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Understand the multi-faceted nature of nutritional problems</w:t>
            </w:r>
          </w:p>
          <w:p w:rsidR="0060422C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Gain knowledge about techniques of assessment of nutritional status.</w:t>
            </w:r>
          </w:p>
          <w:p w:rsidR="0060422C" w:rsidRPr="0070419A" w:rsidRDefault="0060422C" w:rsidP="00F66A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jc w:val="both"/>
              <w:rPr>
                <w:rFonts w:ascii="Oswald" w:eastAsia="Oswald" w:hAnsi="Oswald" w:cs="Oswald"/>
                <w:color w:val="B45F06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B45F06"/>
                <w:sz w:val="24"/>
                <w:szCs w:val="24"/>
              </w:rPr>
              <w:t>Be familiar with the policy and intervention programs operating in India to overcome malnutrition.</w:t>
            </w:r>
          </w:p>
        </w:tc>
      </w:tr>
    </w:tbl>
    <w:p w:rsidR="00C6690F" w:rsidRDefault="00C6690F"/>
    <w:sectPr w:rsidR="00C6690F" w:rsidSect="00C66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706C"/>
    <w:multiLevelType w:val="hybridMultilevel"/>
    <w:tmpl w:val="813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32671"/>
    <w:multiLevelType w:val="hybridMultilevel"/>
    <w:tmpl w:val="C890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55DC0"/>
    <w:multiLevelType w:val="hybridMultilevel"/>
    <w:tmpl w:val="EBA01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9E0"/>
    <w:multiLevelType w:val="hybridMultilevel"/>
    <w:tmpl w:val="A634C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0422C"/>
    <w:rsid w:val="0060422C"/>
    <w:rsid w:val="00C6690F"/>
    <w:rsid w:val="00FF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2C"/>
    <w:pPr>
      <w:widowControl w:val="0"/>
      <w:spacing w:before="200" w:after="0" w:line="312" w:lineRule="auto"/>
    </w:pPr>
    <w:rPr>
      <w:rFonts w:ascii="Droid Serif" w:eastAsia="Droid Serif" w:hAnsi="Droid Serif" w:cs="Droid Serif"/>
      <w:color w:val="66666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0422C"/>
    <w:pPr>
      <w:widowControl w:val="0"/>
      <w:spacing w:before="200" w:after="0" w:line="312" w:lineRule="auto"/>
    </w:pPr>
    <w:rPr>
      <w:rFonts w:ascii="Droid Serif" w:eastAsia="Droid Serif" w:hAnsi="Droid Serif" w:cs="Droid Serif"/>
      <w:color w:val="66666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2023-10-13T05:52:00Z</dcterms:created>
  <dcterms:modified xsi:type="dcterms:W3CDTF">2023-10-13T05:52:00Z</dcterms:modified>
</cp:coreProperties>
</file>